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BB0" w:rsidRDefault="00EC4BB0" w:rsidP="00F61A99">
      <w:pPr>
        <w:rPr>
          <w:rFonts w:eastAsia="Calibri"/>
          <w:sz w:val="28"/>
          <w:szCs w:val="28"/>
          <w:lang w:eastAsia="en-US"/>
        </w:rPr>
      </w:pPr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993501" w:rsidRDefault="00EC4BB0" w:rsidP="009723BA">
      <w:pPr>
        <w:suppressAutoHyphens/>
        <w:jc w:val="center"/>
        <w:rPr>
          <w:rFonts w:ascii="PT Sans" w:hAnsi="PT Sans"/>
          <w:color w:val="303030"/>
          <w:kern w:val="36"/>
          <w:sz w:val="36"/>
          <w:szCs w:val="36"/>
        </w:rPr>
      </w:pPr>
      <w:r w:rsidRPr="00EC4BB0">
        <w:t xml:space="preserve">Казань, ул. Кремлевская, д.9                                                </w:t>
      </w:r>
    </w:p>
    <w:p w:rsidR="00F61A99" w:rsidRDefault="00F61A99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</w:p>
    <w:p w:rsidR="00F61A99" w:rsidRDefault="00F61A99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В связи с многочисленными обращениями родителей детей, посещающих муниципальные дошкольные образовательные организации, осуществляющие образовательную деятельность по образовательным программам дошкольного образования, по вопросу увеличения в 2016 году родительской платы Министерство образования и науки Республики Татарстан сообщает следующее.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 (от 180 до 270 руб.)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F61A99" w:rsidRDefault="00E51423" w:rsidP="00F61A99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E51423" w:rsidRPr="00F61A99" w:rsidRDefault="00E51423" w:rsidP="00F61A99">
      <w:pPr>
        <w:shd w:val="clear" w:color="auto" w:fill="FFFFFF"/>
        <w:spacing w:before="135" w:after="135" w:line="270" w:lineRule="atLeast"/>
        <w:ind w:firstLine="708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</w:rPr>
        <w:t xml:space="preserve">Родительская плата зависит от вида учреждения, режима работы и возраста ребенка. К примеру, сегодня в наиболее распространенном виде детского сада (общеразвивающий) с </w:t>
      </w:r>
      <w:r w:rsidR="00130142" w:rsidRPr="00993501">
        <w:rPr>
          <w:rFonts w:ascii="PT Sans" w:hAnsi="PT Sans"/>
        </w:rPr>
        <w:t>12</w:t>
      </w:r>
      <w:r w:rsidRPr="00993501">
        <w:rPr>
          <w:rFonts w:ascii="PT Sans" w:hAnsi="PT Sans"/>
        </w:rPr>
        <w:t xml:space="preserve"> часовым пребыванием ребенка от 3 до 7 лет родительская плата составляет </w:t>
      </w:r>
      <w:r w:rsidR="00130142" w:rsidRPr="00993501">
        <w:rPr>
          <w:rFonts w:ascii="PT Sans" w:hAnsi="PT Sans"/>
        </w:rPr>
        <w:t>2812</w:t>
      </w:r>
      <w:r w:rsidRPr="00993501">
        <w:rPr>
          <w:rFonts w:ascii="PT Sans" w:hAnsi="PT Sans"/>
        </w:rPr>
        <w:t xml:space="preserve"> рубл</w:t>
      </w:r>
      <w:r w:rsidR="00130142" w:rsidRPr="00993501">
        <w:rPr>
          <w:rFonts w:ascii="PT Sans" w:hAnsi="PT Sans"/>
        </w:rPr>
        <w:t>ей</w:t>
      </w:r>
      <w:r w:rsidRPr="00993501">
        <w:rPr>
          <w:rFonts w:ascii="PT Sans" w:hAnsi="PT Sans"/>
        </w:rPr>
        <w:t xml:space="preserve">. С 1 января 2016 года она увеличится на </w:t>
      </w:r>
      <w:r w:rsidR="00130142" w:rsidRPr="00993501">
        <w:rPr>
          <w:rFonts w:ascii="PT Sans" w:hAnsi="PT Sans"/>
        </w:rPr>
        <w:t>226</w:t>
      </w:r>
      <w:r w:rsidRPr="00993501">
        <w:rPr>
          <w:rFonts w:ascii="PT Sans" w:hAnsi="PT Sans"/>
        </w:rPr>
        <w:t xml:space="preserve"> рублей и составит </w:t>
      </w:r>
      <w:r w:rsidR="00130142" w:rsidRPr="00993501">
        <w:rPr>
          <w:rFonts w:ascii="PT Sans" w:hAnsi="PT Sans"/>
        </w:rPr>
        <w:t>3038</w:t>
      </w:r>
      <w:r w:rsidRPr="00993501">
        <w:rPr>
          <w:rFonts w:ascii="PT Sans" w:hAnsi="PT Sans"/>
        </w:rPr>
        <w:t xml:space="preserve"> рублей.</w:t>
      </w:r>
    </w:p>
    <w:p w:rsidR="00993501" w:rsidRPr="00F61A99" w:rsidRDefault="00E51423" w:rsidP="00F61A99">
      <w:pPr>
        <w:shd w:val="clear" w:color="auto" w:fill="FFFFFF"/>
        <w:spacing w:before="135" w:after="135" w:line="270" w:lineRule="atLeast"/>
        <w:ind w:firstLine="708"/>
        <w:jc w:val="both"/>
        <w:rPr>
          <w:rStyle w:val="a6"/>
          <w:rFonts w:ascii="PT Sans" w:hAnsi="PT Sans"/>
          <w:b w:val="0"/>
          <w:bCs w:val="0"/>
          <w:color w:val="303030"/>
        </w:rPr>
      </w:pPr>
      <w:r w:rsidRPr="00993501">
        <w:rPr>
          <w:rFonts w:ascii="PT Sans" w:hAnsi="PT Sans"/>
          <w:color w:val="303030"/>
        </w:rPr>
        <w:t xml:space="preserve">Вопросы увеличения родительской платы взяты под личный контроль заместителя Премьер-министра Республики Татарстан- министра образования и науки </w:t>
      </w:r>
      <w:proofErr w:type="spellStart"/>
      <w:r w:rsidRPr="00993501">
        <w:rPr>
          <w:rFonts w:ascii="PT Sans" w:hAnsi="PT Sans"/>
          <w:color w:val="303030"/>
        </w:rPr>
        <w:t>Энгеля</w:t>
      </w:r>
      <w:proofErr w:type="spellEnd"/>
      <w:r w:rsidRPr="00993501">
        <w:rPr>
          <w:rFonts w:ascii="PT Sans" w:hAnsi="PT Sans"/>
          <w:color w:val="303030"/>
        </w:rPr>
        <w:t xml:space="preserve"> Фаттахова</w:t>
      </w:r>
      <w:r w:rsidR="00F61A99">
        <w:rPr>
          <w:rFonts w:ascii="PT Sans" w:hAnsi="PT Sans"/>
          <w:color w:val="303030"/>
        </w:rPr>
        <w:t>.</w:t>
      </w:r>
    </w:p>
    <w:p w:rsidR="00F61A99" w:rsidRDefault="00F61A99" w:rsidP="009723BA">
      <w:pPr>
        <w:shd w:val="clear" w:color="auto" w:fill="FFFFFF"/>
        <w:spacing w:before="135" w:after="135" w:line="270" w:lineRule="atLeast"/>
        <w:jc w:val="both"/>
        <w:rPr>
          <w:rStyle w:val="a6"/>
          <w:rFonts w:ascii="PT Sans" w:hAnsi="PT Sans"/>
          <w:color w:val="303030"/>
        </w:rPr>
      </w:pPr>
    </w:p>
    <w:p w:rsidR="00993501" w:rsidRPr="00F61A99" w:rsidRDefault="00E51423" w:rsidP="009723BA">
      <w:pPr>
        <w:shd w:val="clear" w:color="auto" w:fill="FFFFFF"/>
        <w:spacing w:before="135" w:after="135" w:line="270" w:lineRule="atLeast"/>
        <w:jc w:val="both"/>
        <w:rPr>
          <w:rFonts w:ascii="PT Sans" w:hAnsi="PT Sans"/>
          <w:b/>
          <w:bCs/>
          <w:color w:val="303030"/>
        </w:rPr>
      </w:pPr>
      <w:r w:rsidRPr="00993501">
        <w:rPr>
          <w:rStyle w:val="a6"/>
          <w:rFonts w:ascii="PT Sans" w:hAnsi="PT Sans"/>
          <w:color w:val="303030"/>
        </w:rPr>
        <w:t>ВНИМАНИЕ! Все льготы и компенсационные выплаты для родителей сохраняются:</w:t>
      </w:r>
    </w:p>
    <w:p w:rsidR="00F61A99" w:rsidRDefault="00F61A99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F61A99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 xml:space="preserve"> 2. Компенсация, установленная на муниципальном уровне. На нее имеют право все семьи, у кого доход на </w:t>
      </w:r>
      <w:proofErr w:type="gramStart"/>
      <w:r w:rsidRPr="00993501">
        <w:rPr>
          <w:rFonts w:ascii="PT Sans" w:hAnsi="PT Sans"/>
          <w:color w:val="303030"/>
        </w:rPr>
        <w:t>одного члена составляет</w:t>
      </w:r>
      <w:proofErr w:type="gramEnd"/>
      <w:r w:rsidRPr="00993501">
        <w:rPr>
          <w:rFonts w:ascii="PT Sans" w:hAnsi="PT Sans"/>
          <w:color w:val="303030"/>
        </w:rPr>
        <w:t xml:space="preserve"> менее 20 000 руб. Расчет производится в зависимости от размера дохода граждан: до 10 000 руб., от 10 000 до 15 000 руб., от 15 000 до 20 000 руб. Чем меньше доход, тем больше компенсация.</w:t>
      </w:r>
      <w:r w:rsidR="00F61A99">
        <w:rPr>
          <w:rFonts w:ascii="PT Sans" w:hAnsi="PT Sans"/>
          <w:color w:val="303030"/>
        </w:rPr>
        <w:t xml:space="preserve"> </w:t>
      </w:r>
    </w:p>
    <w:p w:rsidR="00E51423" w:rsidRPr="00F61A99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</w:rPr>
        <w:t xml:space="preserve">Так, семья, доход которой меньше 10 000 руб. на одного члена семьи, на первого ребенка, который посещает общеразвивающий </w:t>
      </w:r>
      <w:r w:rsidR="005626C3" w:rsidRPr="00993501">
        <w:rPr>
          <w:rFonts w:ascii="PT Sans" w:hAnsi="PT Sans"/>
        </w:rPr>
        <w:t>12</w:t>
      </w:r>
      <w:r w:rsidRPr="00993501">
        <w:rPr>
          <w:rFonts w:ascii="PT Sans" w:hAnsi="PT Sans"/>
        </w:rPr>
        <w:t xml:space="preserve"> часовой детский сад, будет получать возврат в размере </w:t>
      </w:r>
      <w:r w:rsidR="00130142" w:rsidRPr="00993501">
        <w:rPr>
          <w:rFonts w:ascii="PT Sans" w:hAnsi="PT Sans"/>
        </w:rPr>
        <w:t>249</w:t>
      </w:r>
      <w:r w:rsidR="00993501" w:rsidRPr="00993501">
        <w:rPr>
          <w:rFonts w:ascii="PT Sans" w:hAnsi="PT Sans"/>
        </w:rPr>
        <w:t>,2</w:t>
      </w:r>
      <w:r w:rsidRPr="00993501">
        <w:rPr>
          <w:rFonts w:ascii="PT Sans" w:hAnsi="PT Sans"/>
        </w:rPr>
        <w:t xml:space="preserve"> рублей в соответствии с Законом «Об образовании в РФ» и дополнительную республиканскую </w:t>
      </w:r>
      <w:r w:rsidRPr="00993501">
        <w:rPr>
          <w:rFonts w:ascii="PT Sans" w:hAnsi="PT Sans"/>
        </w:rPr>
        <w:lastRenderedPageBreak/>
        <w:t xml:space="preserve">компенсацию в размере </w:t>
      </w:r>
      <w:r w:rsidR="00130142" w:rsidRPr="00993501">
        <w:rPr>
          <w:rFonts w:ascii="PT Sans" w:hAnsi="PT Sans"/>
        </w:rPr>
        <w:t>966</w:t>
      </w:r>
      <w:r w:rsidR="00993501" w:rsidRPr="00993501">
        <w:rPr>
          <w:rFonts w:ascii="PT Sans" w:hAnsi="PT Sans"/>
        </w:rPr>
        <w:t>,0</w:t>
      </w:r>
      <w:r w:rsidRPr="00993501">
        <w:rPr>
          <w:rFonts w:ascii="PT Sans" w:hAnsi="PT Sans"/>
        </w:rPr>
        <w:t xml:space="preserve"> рублей. Итого, заплатив </w:t>
      </w:r>
      <w:r w:rsidR="00130142" w:rsidRPr="00993501">
        <w:rPr>
          <w:rFonts w:ascii="PT Sans" w:hAnsi="PT Sans"/>
        </w:rPr>
        <w:t>3038</w:t>
      </w:r>
      <w:r w:rsidR="00993501" w:rsidRPr="00993501">
        <w:rPr>
          <w:rFonts w:ascii="PT Sans" w:hAnsi="PT Sans"/>
        </w:rPr>
        <w:t>,0</w:t>
      </w:r>
      <w:r w:rsidRPr="00993501">
        <w:rPr>
          <w:rFonts w:ascii="PT Sans" w:hAnsi="PT Sans"/>
        </w:rPr>
        <w:t xml:space="preserve"> рублей</w:t>
      </w:r>
      <w:r w:rsidR="00993501">
        <w:rPr>
          <w:rFonts w:ascii="PT Sans" w:hAnsi="PT Sans"/>
        </w:rPr>
        <w:t>,</w:t>
      </w:r>
      <w:r w:rsidRPr="00993501">
        <w:rPr>
          <w:rFonts w:ascii="PT Sans" w:hAnsi="PT Sans"/>
        </w:rPr>
        <w:t xml:space="preserve"> родитель получит компенсацию в размере </w:t>
      </w:r>
      <w:r w:rsidR="00130142" w:rsidRPr="00993501">
        <w:rPr>
          <w:rFonts w:ascii="PT Sans" w:hAnsi="PT Sans"/>
        </w:rPr>
        <w:t>1215</w:t>
      </w:r>
      <w:r w:rsidR="00993501" w:rsidRPr="00993501">
        <w:rPr>
          <w:rFonts w:ascii="PT Sans" w:hAnsi="PT Sans"/>
        </w:rPr>
        <w:t>,2</w:t>
      </w:r>
      <w:r w:rsidRPr="00993501">
        <w:rPr>
          <w:rFonts w:ascii="PT Sans" w:hAnsi="PT Sans"/>
        </w:rPr>
        <w:t xml:space="preserve"> рублей. Фактический расход семьи на оплату детского сада составит </w:t>
      </w:r>
      <w:r w:rsidR="00130142" w:rsidRPr="00993501">
        <w:rPr>
          <w:rFonts w:ascii="PT Sans" w:hAnsi="PT Sans"/>
        </w:rPr>
        <w:t>1822</w:t>
      </w:r>
      <w:r w:rsidR="00993501" w:rsidRPr="00993501">
        <w:rPr>
          <w:rFonts w:ascii="PT Sans" w:hAnsi="PT Sans"/>
        </w:rPr>
        <w:t>,8</w:t>
      </w:r>
      <w:r w:rsidRPr="00993501">
        <w:rPr>
          <w:rFonts w:ascii="PT Sans" w:hAnsi="PT Sans"/>
        </w:rPr>
        <w:t xml:space="preserve"> рубля.</w:t>
      </w:r>
    </w:p>
    <w:p w:rsidR="00F61A99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3. Льготы многодетным семьям. Они оплачивают 50% от установленной родительской платы и также имеют возможность получать компенсации</w:t>
      </w:r>
      <w:r w:rsidR="00F61A99">
        <w:rPr>
          <w:rFonts w:ascii="PT Sans" w:hAnsi="PT Sans"/>
          <w:color w:val="303030"/>
        </w:rPr>
        <w:t>.</w:t>
      </w:r>
    </w:p>
    <w:p w:rsidR="00E51423" w:rsidRPr="00993501" w:rsidRDefault="00E51423" w:rsidP="00993501">
      <w:pPr>
        <w:shd w:val="clear" w:color="auto" w:fill="FFFFFF"/>
        <w:spacing w:before="135" w:after="135" w:line="270" w:lineRule="atLeast"/>
        <w:jc w:val="both"/>
        <w:rPr>
          <w:rFonts w:ascii="PT Sans" w:hAnsi="PT Sans"/>
          <w:color w:val="303030"/>
        </w:rPr>
      </w:pPr>
      <w:r w:rsidRPr="00993501">
        <w:rPr>
          <w:rFonts w:ascii="PT Sans" w:hAnsi="PT Sans"/>
          <w:color w:val="303030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EC4BB0" w:rsidRPr="00993501" w:rsidRDefault="00EC4BB0" w:rsidP="00993501">
      <w:pPr>
        <w:jc w:val="both"/>
      </w:pPr>
      <w:bookmarkStart w:id="0" w:name="_GoBack"/>
      <w:bookmarkEnd w:id="0"/>
    </w:p>
    <w:sectPr w:rsidR="00EC4BB0" w:rsidRPr="00993501" w:rsidSect="00993501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03F10"/>
    <w:rsid w:val="00057B51"/>
    <w:rsid w:val="000B591B"/>
    <w:rsid w:val="00130142"/>
    <w:rsid w:val="0017027B"/>
    <w:rsid w:val="001C3590"/>
    <w:rsid w:val="001F24C7"/>
    <w:rsid w:val="002268F1"/>
    <w:rsid w:val="0023760D"/>
    <w:rsid w:val="002728D3"/>
    <w:rsid w:val="00286684"/>
    <w:rsid w:val="004848AF"/>
    <w:rsid w:val="005327BC"/>
    <w:rsid w:val="005626C3"/>
    <w:rsid w:val="006112E8"/>
    <w:rsid w:val="006636A8"/>
    <w:rsid w:val="00817415"/>
    <w:rsid w:val="00825F1A"/>
    <w:rsid w:val="00884701"/>
    <w:rsid w:val="008F5315"/>
    <w:rsid w:val="008F67E0"/>
    <w:rsid w:val="00903F10"/>
    <w:rsid w:val="009723BA"/>
    <w:rsid w:val="00986377"/>
    <w:rsid w:val="00993501"/>
    <w:rsid w:val="009A5866"/>
    <w:rsid w:val="009B2E6D"/>
    <w:rsid w:val="00AB6848"/>
    <w:rsid w:val="00B55F19"/>
    <w:rsid w:val="00C658ED"/>
    <w:rsid w:val="00CA5775"/>
    <w:rsid w:val="00CC62A8"/>
    <w:rsid w:val="00D21E67"/>
    <w:rsid w:val="00D457FC"/>
    <w:rsid w:val="00DA5337"/>
    <w:rsid w:val="00DC7698"/>
    <w:rsid w:val="00DD3442"/>
    <w:rsid w:val="00E51423"/>
    <w:rsid w:val="00EC4BB0"/>
    <w:rsid w:val="00F0023D"/>
    <w:rsid w:val="00F51F96"/>
    <w:rsid w:val="00F61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6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2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PuMa</cp:lastModifiedBy>
  <cp:revision>8</cp:revision>
  <cp:lastPrinted>2015-12-21T12:07:00Z</cp:lastPrinted>
  <dcterms:created xsi:type="dcterms:W3CDTF">2015-12-16T09:59:00Z</dcterms:created>
  <dcterms:modified xsi:type="dcterms:W3CDTF">2015-12-21T20:14:00Z</dcterms:modified>
</cp:coreProperties>
</file>